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图书报废处理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项目中标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outlineLvl w:val="9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JKCBS-02）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122"/>
        </w:tabs>
        <w:spacing w:line="520" w:lineRule="exact"/>
        <w:ind w:firstLine="640" w:firstLineChars="200"/>
        <w:rPr>
          <w:rFonts w:hint="eastAsia" w:eastAsia="黑体"/>
          <w:kern w:val="0"/>
          <w:sz w:val="28"/>
          <w:szCs w:val="28"/>
          <w:lang w:eastAsia="zh-CN"/>
        </w:rPr>
      </w:pPr>
      <w:r>
        <w:rPr>
          <w:rFonts w:hint="eastAsia" w:eastAsia="黑体"/>
          <w:kern w:val="0"/>
          <w:sz w:val="32"/>
          <w:szCs w:val="32"/>
        </w:rPr>
        <w:t>一、项目名称：</w:t>
      </w:r>
      <w:r>
        <w:rPr>
          <w:rFonts w:hint="eastAsia" w:eastAsia="黑体"/>
          <w:kern w:val="0"/>
          <w:sz w:val="32"/>
          <w:szCs w:val="32"/>
          <w:lang w:eastAsia="zh-CN"/>
        </w:rPr>
        <w:t>期刊印刷用纸</w:t>
      </w:r>
    </w:p>
    <w:p>
      <w:pPr>
        <w:spacing w:line="520" w:lineRule="exact"/>
        <w:ind w:firstLine="640" w:firstLineChars="200"/>
        <w:rPr>
          <w:rFonts w:hint="eastAsia" w:ascii="宋体" w:hAnsi="宋体" w:eastAsia="黑体"/>
          <w:kern w:val="0"/>
          <w:sz w:val="28"/>
          <w:szCs w:val="28"/>
          <w:lang w:eastAsia="zh-CN"/>
        </w:rPr>
      </w:pPr>
      <w:r>
        <w:rPr>
          <w:rFonts w:hint="eastAsia" w:eastAsia="黑体"/>
          <w:kern w:val="0"/>
          <w:sz w:val="32"/>
          <w:szCs w:val="32"/>
        </w:rPr>
        <w:t>二、项目编号：</w:t>
      </w:r>
      <w:r>
        <w:rPr>
          <w:rFonts w:hint="eastAsia" w:eastAsia="黑体"/>
          <w:kern w:val="0"/>
          <w:sz w:val="32"/>
          <w:szCs w:val="32"/>
          <w:lang w:eastAsia="zh-CN"/>
        </w:rPr>
        <w:t>2023-JKCBS-02</w:t>
      </w:r>
    </w:p>
    <w:p>
      <w:pPr>
        <w:spacing w:line="520" w:lineRule="exact"/>
        <w:ind w:firstLine="64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三、开标时间：</w:t>
      </w:r>
      <w:r>
        <w:rPr>
          <w:rFonts w:hint="eastAsia" w:ascii="宋体" w:hAnsi="宋体"/>
          <w:kern w:val="0"/>
          <w:sz w:val="28"/>
          <w:szCs w:val="28"/>
        </w:rPr>
        <w:t>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0"/>
          <w:sz w:val="28"/>
          <w:szCs w:val="28"/>
        </w:rPr>
        <w:t xml:space="preserve">年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04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月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17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>
      <w:pPr>
        <w:tabs>
          <w:tab w:val="left" w:pos="0"/>
          <w:tab w:val="left" w:pos="1122"/>
        </w:tabs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四、评审结果：</w:t>
      </w:r>
    </w:p>
    <w:p>
      <w:pPr>
        <w:tabs>
          <w:tab w:val="left" w:pos="0"/>
          <w:tab w:val="left" w:pos="1122"/>
        </w:tabs>
        <w:spacing w:line="520" w:lineRule="exact"/>
        <w:ind w:firstLine="548" w:firstLineChars="196"/>
        <w:rPr>
          <w:rFonts w:hint="default" w:ascii="宋体" w:hAnsi="宋体"/>
          <w:kern w:val="0"/>
          <w:sz w:val="28"/>
          <w:szCs w:val="28"/>
          <w:lang w:val="en-US"/>
        </w:rPr>
      </w:pPr>
      <w:r>
        <w:rPr>
          <w:rFonts w:hint="eastAsia" w:ascii="宋体" w:hAnsi="宋体"/>
          <w:kern w:val="0"/>
          <w:sz w:val="28"/>
          <w:szCs w:val="28"/>
        </w:rPr>
        <w:t>第一名：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保定毅臻图书销售有限公司</w:t>
      </w:r>
    </w:p>
    <w:p>
      <w:pPr>
        <w:tabs>
          <w:tab w:val="left" w:pos="0"/>
          <w:tab w:val="left" w:pos="1122"/>
        </w:tabs>
        <w:spacing w:line="520" w:lineRule="exact"/>
        <w:ind w:firstLine="548" w:firstLineChars="196"/>
        <w:rPr>
          <w:rFonts w:hint="default" w:ascii="宋体" w:hAnsi="宋体"/>
          <w:kern w:val="0"/>
          <w:sz w:val="28"/>
          <w:szCs w:val="28"/>
          <w:lang w:val="en-US"/>
        </w:rPr>
      </w:pPr>
      <w:r>
        <w:rPr>
          <w:rFonts w:hint="eastAsia" w:ascii="宋体" w:hAnsi="宋体"/>
          <w:kern w:val="0"/>
          <w:sz w:val="28"/>
          <w:szCs w:val="28"/>
        </w:rPr>
        <w:t>第二名：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徐水区鑫正图书店</w:t>
      </w:r>
    </w:p>
    <w:p>
      <w:pPr>
        <w:tabs>
          <w:tab w:val="left" w:pos="0"/>
          <w:tab w:val="left" w:pos="1122"/>
        </w:tabs>
        <w:spacing w:line="520" w:lineRule="exact"/>
        <w:ind w:firstLine="627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五、说明</w:t>
      </w:r>
    </w:p>
    <w:p>
      <w:pPr>
        <w:tabs>
          <w:tab w:val="left" w:pos="1122"/>
        </w:tabs>
        <w:spacing w:line="520" w:lineRule="exact"/>
        <w:ind w:firstLine="548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kern w:val="0"/>
          <w:sz w:val="28"/>
          <w:szCs w:val="28"/>
        </w:rPr>
        <w:t>在公示期内，如果投标人对评标结果有异议，请以书面形式向我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社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提出书面质疑。同时对积极参与本次招标的各投标人深表感谢。</w:t>
      </w:r>
    </w:p>
    <w:p>
      <w:pPr>
        <w:tabs>
          <w:tab w:val="left" w:pos="0"/>
          <w:tab w:val="left" w:pos="1122"/>
        </w:tabs>
        <w:spacing w:line="520" w:lineRule="exact"/>
        <w:ind w:firstLine="627" w:firstLineChars="196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六、公示时间：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2023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kern w:val="0"/>
          <w:sz w:val="28"/>
          <w:szCs w:val="28"/>
        </w:rPr>
        <w:t>日至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>
      <w:pPr>
        <w:tabs>
          <w:tab w:val="left" w:pos="0"/>
          <w:tab w:val="left" w:pos="1122"/>
        </w:tabs>
        <w:spacing w:line="520" w:lineRule="exact"/>
        <w:ind w:firstLine="627" w:firstLineChars="196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七、招标人质疑处联系方式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 李琴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 话： 010-51927293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地  址： 北京市海淀区复兴路22号75号楼  军事科学出版社复兴路办公区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 军事科学出版社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二〇二三年四月十八日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F2F12"/>
    <w:multiLevelType w:val="singleLevel"/>
    <w:tmpl w:val="43BF2F12"/>
    <w:lvl w:ilvl="0" w:tentative="0">
      <w:start w:val="2023"/>
      <w:numFmt w:val="decimal"/>
      <w:suff w:val="nothing"/>
      <w:lvlText w:val="（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0E08"/>
    <w:rsid w:val="03125417"/>
    <w:rsid w:val="05BE566A"/>
    <w:rsid w:val="068D3982"/>
    <w:rsid w:val="07550C03"/>
    <w:rsid w:val="091E2504"/>
    <w:rsid w:val="0AAD6492"/>
    <w:rsid w:val="0B087AA5"/>
    <w:rsid w:val="0C8D6B47"/>
    <w:rsid w:val="0E314D44"/>
    <w:rsid w:val="0E436F73"/>
    <w:rsid w:val="0FB741FF"/>
    <w:rsid w:val="170979C5"/>
    <w:rsid w:val="176D0CAC"/>
    <w:rsid w:val="18E16A3D"/>
    <w:rsid w:val="1C7A26B6"/>
    <w:rsid w:val="1E795C5B"/>
    <w:rsid w:val="1F1B4010"/>
    <w:rsid w:val="1F7807AF"/>
    <w:rsid w:val="2081755A"/>
    <w:rsid w:val="240500D2"/>
    <w:rsid w:val="24466FD8"/>
    <w:rsid w:val="25290686"/>
    <w:rsid w:val="264C553A"/>
    <w:rsid w:val="2B372E74"/>
    <w:rsid w:val="2EEF6A96"/>
    <w:rsid w:val="2FB177CB"/>
    <w:rsid w:val="31020276"/>
    <w:rsid w:val="320925C0"/>
    <w:rsid w:val="33C03A62"/>
    <w:rsid w:val="355B334B"/>
    <w:rsid w:val="379850C2"/>
    <w:rsid w:val="387202A9"/>
    <w:rsid w:val="387F4990"/>
    <w:rsid w:val="388C1A8C"/>
    <w:rsid w:val="39317378"/>
    <w:rsid w:val="3AFA3F35"/>
    <w:rsid w:val="3BDC6330"/>
    <w:rsid w:val="3C3022CE"/>
    <w:rsid w:val="3D1A3929"/>
    <w:rsid w:val="41C73B79"/>
    <w:rsid w:val="427D7E98"/>
    <w:rsid w:val="453C6FC4"/>
    <w:rsid w:val="4745095E"/>
    <w:rsid w:val="4A244932"/>
    <w:rsid w:val="4CE26721"/>
    <w:rsid w:val="54B73AC8"/>
    <w:rsid w:val="56B13545"/>
    <w:rsid w:val="56D63371"/>
    <w:rsid w:val="594D5D0E"/>
    <w:rsid w:val="594F7D53"/>
    <w:rsid w:val="5AE119A8"/>
    <w:rsid w:val="5BF86AB1"/>
    <w:rsid w:val="5D820C77"/>
    <w:rsid w:val="63CB62DE"/>
    <w:rsid w:val="64494182"/>
    <w:rsid w:val="69D84B34"/>
    <w:rsid w:val="6B1318FF"/>
    <w:rsid w:val="6C9F78C6"/>
    <w:rsid w:val="6F10193E"/>
    <w:rsid w:val="712C0E08"/>
    <w:rsid w:val="72AE7B36"/>
    <w:rsid w:val="744E25CB"/>
    <w:rsid w:val="78595F24"/>
    <w:rsid w:val="7BFC23F6"/>
    <w:rsid w:val="7C302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2018-10-09T10:36:00Z</dcterms:created>
  <dc:creator>Administrator</dc:creator>
  <cp:lastModifiedBy>li qin</cp:lastModifiedBy>
  <cp:lastPrinted>2021-03-30T06:40:00Z</cp:lastPrinted>
  <dcterms:modified xsi:type="dcterms:W3CDTF">2023-04-18T03:11:19Z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3FE30C6B23C74625B327E08AF31B50A0</vt:lpwstr>
  </property>
</Properties>
</file>